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36" w:rsidRDefault="00893A36" w:rsidP="00893A36">
      <w:pPr>
        <w:spacing w:line="240" w:lineRule="auto"/>
        <w:contextualSpacing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Практическая работа</w:t>
      </w:r>
    </w:p>
    <w:p w:rsidR="00893A36" w:rsidRDefault="00893A36" w:rsidP="00893A36">
      <w:pPr>
        <w:spacing w:line="240" w:lineRule="auto"/>
        <w:contextualSpacing/>
        <w:jc w:val="center"/>
        <w:rPr>
          <w:rFonts w:cs="Times New Roman"/>
          <w:b/>
          <w:sz w:val="28"/>
        </w:rPr>
      </w:pPr>
    </w:p>
    <w:p w:rsidR="001055DE" w:rsidRPr="00FE45BD" w:rsidRDefault="001055DE" w:rsidP="00893A36">
      <w:pPr>
        <w:spacing w:line="240" w:lineRule="auto"/>
        <w:contextualSpacing/>
        <w:jc w:val="center"/>
        <w:rPr>
          <w:rFonts w:cs="Times New Roman"/>
          <w:sz w:val="28"/>
        </w:rPr>
      </w:pPr>
      <w:r w:rsidRPr="00893A36">
        <w:rPr>
          <w:rFonts w:cs="Times New Roman"/>
          <w:b/>
          <w:sz w:val="28"/>
        </w:rPr>
        <w:t>Тема</w:t>
      </w:r>
      <w:r w:rsidRPr="00FE45BD">
        <w:rPr>
          <w:rFonts w:cs="Times New Roman"/>
          <w:sz w:val="28"/>
        </w:rPr>
        <w:t xml:space="preserve">: Использование </w:t>
      </w:r>
      <w:r w:rsidRPr="00FE45BD">
        <w:rPr>
          <w:rFonts w:cs="Times New Roman"/>
          <w:sz w:val="28"/>
          <w:lang w:val="en-US"/>
        </w:rPr>
        <w:t>MS</w:t>
      </w:r>
      <w:r w:rsidRPr="00FE45BD">
        <w:rPr>
          <w:rFonts w:cs="Times New Roman"/>
          <w:sz w:val="28"/>
        </w:rPr>
        <w:t xml:space="preserve"> </w:t>
      </w:r>
      <w:r w:rsidRPr="00FE45BD">
        <w:rPr>
          <w:rFonts w:cs="Times New Roman"/>
          <w:sz w:val="28"/>
          <w:lang w:val="en-US"/>
        </w:rPr>
        <w:t>Ex</w:t>
      </w:r>
      <w:r>
        <w:rPr>
          <w:rFonts w:cs="Times New Roman"/>
          <w:sz w:val="28"/>
          <w:lang w:val="en-US"/>
        </w:rPr>
        <w:t>c</w:t>
      </w:r>
      <w:r w:rsidRPr="00FE45BD">
        <w:rPr>
          <w:rFonts w:cs="Times New Roman"/>
          <w:sz w:val="28"/>
          <w:lang w:val="en-US"/>
        </w:rPr>
        <w:t>el</w:t>
      </w:r>
      <w:r w:rsidRPr="00FE45BD">
        <w:rPr>
          <w:rFonts w:cs="Times New Roman"/>
          <w:sz w:val="28"/>
        </w:rPr>
        <w:t xml:space="preserve"> таблиц в экономических расчетах.</w:t>
      </w:r>
    </w:p>
    <w:p w:rsidR="001055DE" w:rsidRDefault="001055DE" w:rsidP="00893A36">
      <w:pPr>
        <w:spacing w:line="240" w:lineRule="auto"/>
        <w:contextualSpacing/>
        <w:jc w:val="center"/>
        <w:rPr>
          <w:rFonts w:cs="Times New Roman"/>
          <w:sz w:val="28"/>
        </w:rPr>
      </w:pPr>
      <w:r w:rsidRPr="00FE45BD">
        <w:rPr>
          <w:rFonts w:cs="Times New Roman"/>
          <w:sz w:val="28"/>
        </w:rPr>
        <w:t>Расчет точки безубыточности</w:t>
      </w:r>
      <w:r>
        <w:rPr>
          <w:rFonts w:cs="Times New Roman"/>
          <w:sz w:val="28"/>
        </w:rPr>
        <w:t>.</w:t>
      </w:r>
    </w:p>
    <w:p w:rsidR="001055DE" w:rsidRDefault="001055DE" w:rsidP="00893A36">
      <w:pPr>
        <w:spacing w:line="240" w:lineRule="auto"/>
        <w:contextualSpacing/>
        <w:jc w:val="both"/>
        <w:rPr>
          <w:rFonts w:cs="Times New Roman"/>
          <w:sz w:val="28"/>
        </w:rPr>
      </w:pPr>
      <w:r w:rsidRPr="00FE45BD">
        <w:rPr>
          <w:rFonts w:cs="Times New Roman"/>
          <w:b/>
          <w:sz w:val="28"/>
        </w:rPr>
        <w:t>Цель:</w:t>
      </w:r>
      <w:r>
        <w:rPr>
          <w:rFonts w:cs="Times New Roman"/>
          <w:b/>
          <w:sz w:val="28"/>
        </w:rPr>
        <w:t xml:space="preserve"> </w:t>
      </w:r>
      <w:r w:rsidRPr="00FE45BD">
        <w:rPr>
          <w:rFonts w:cs="Times New Roman"/>
          <w:sz w:val="28"/>
        </w:rPr>
        <w:t>рассмотреть возможности электронных таблиц</w:t>
      </w:r>
      <w:r>
        <w:rPr>
          <w:rFonts w:cs="Times New Roman"/>
          <w:sz w:val="28"/>
        </w:rPr>
        <w:t xml:space="preserve"> </w:t>
      </w:r>
      <w:r w:rsidRPr="00FE45BD">
        <w:rPr>
          <w:rFonts w:cs="Times New Roman"/>
          <w:sz w:val="28"/>
          <w:lang w:val="en-US"/>
        </w:rPr>
        <w:t>MS</w:t>
      </w:r>
      <w:r w:rsidRPr="00FE45BD">
        <w:rPr>
          <w:rFonts w:cs="Times New Roman"/>
          <w:sz w:val="28"/>
        </w:rPr>
        <w:t xml:space="preserve"> </w:t>
      </w:r>
      <w:r w:rsidRPr="00FE45BD">
        <w:rPr>
          <w:rFonts w:cs="Times New Roman"/>
          <w:sz w:val="28"/>
          <w:lang w:val="en-US"/>
        </w:rPr>
        <w:t>Ex</w:t>
      </w:r>
      <w:r>
        <w:rPr>
          <w:rFonts w:cs="Times New Roman"/>
          <w:sz w:val="28"/>
          <w:lang w:val="en-US"/>
        </w:rPr>
        <w:t>c</w:t>
      </w:r>
      <w:r w:rsidRPr="00FE45BD">
        <w:rPr>
          <w:rFonts w:cs="Times New Roman"/>
          <w:sz w:val="28"/>
          <w:lang w:val="en-US"/>
        </w:rPr>
        <w:t>el</w:t>
      </w:r>
      <w:r w:rsidRPr="00FE45BD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для выполнения экономических расчетов, применяемых в дальнейшей профессиональной деятельности.</w:t>
      </w:r>
    </w:p>
    <w:p w:rsidR="001055DE" w:rsidRPr="00972E03" w:rsidRDefault="001055DE" w:rsidP="00893A36">
      <w:pPr>
        <w:spacing w:line="240" w:lineRule="auto"/>
        <w:contextualSpacing/>
        <w:jc w:val="center"/>
        <w:rPr>
          <w:rFonts w:cs="Times New Roman"/>
          <w:b/>
          <w:sz w:val="28"/>
        </w:rPr>
      </w:pPr>
      <w:r w:rsidRPr="00972E03">
        <w:rPr>
          <w:rFonts w:cs="Times New Roman"/>
          <w:b/>
          <w:sz w:val="28"/>
        </w:rPr>
        <w:t>Теоретические сведения</w:t>
      </w:r>
    </w:p>
    <w:p w:rsidR="00FF0046" w:rsidRDefault="00BF6B0A" w:rsidP="00893A36">
      <w:pPr>
        <w:pStyle w:val="a3"/>
        <w:shd w:val="clear" w:color="auto" w:fill="FFFFFF"/>
        <w:spacing w:before="180" w:beforeAutospacing="0"/>
        <w:contextualSpacing/>
        <w:jc w:val="both"/>
        <w:rPr>
          <w:sz w:val="28"/>
          <w:szCs w:val="28"/>
        </w:rPr>
      </w:pPr>
      <w:r w:rsidRPr="00FF0046">
        <w:rPr>
          <w:b/>
          <w:sz w:val="28"/>
          <w:szCs w:val="28"/>
        </w:rPr>
        <w:t>Точка безубыточности</w:t>
      </w:r>
      <w:r w:rsidRPr="001055DE">
        <w:rPr>
          <w:sz w:val="28"/>
          <w:szCs w:val="28"/>
        </w:rPr>
        <w:t xml:space="preserve"> отражает объем производства, реализации товаров и услуг, который покрывает все издержки предприятия. </w:t>
      </w:r>
    </w:p>
    <w:p w:rsidR="00FF0046" w:rsidRDefault="00BF6B0A" w:rsidP="00893A36">
      <w:pPr>
        <w:pStyle w:val="a3"/>
        <w:shd w:val="clear" w:color="auto" w:fill="FFFFFF"/>
        <w:spacing w:before="180" w:beforeAutospacing="0"/>
        <w:contextualSpacing/>
        <w:jc w:val="both"/>
        <w:rPr>
          <w:sz w:val="28"/>
          <w:szCs w:val="28"/>
        </w:rPr>
      </w:pPr>
      <w:r w:rsidRPr="001055DE">
        <w:rPr>
          <w:sz w:val="28"/>
          <w:szCs w:val="28"/>
        </w:rPr>
        <w:t xml:space="preserve">В экономическом смысле это индикатор критического положения, когда прибыль и убытки равняются нулю. </w:t>
      </w:r>
    </w:p>
    <w:p w:rsidR="00BF6B0A" w:rsidRPr="001055DE" w:rsidRDefault="00BF6B0A" w:rsidP="00893A36">
      <w:pPr>
        <w:pStyle w:val="a3"/>
        <w:shd w:val="clear" w:color="auto" w:fill="FFFFFF"/>
        <w:spacing w:before="180" w:beforeAutospacing="0"/>
        <w:contextualSpacing/>
        <w:jc w:val="both"/>
        <w:rPr>
          <w:sz w:val="28"/>
          <w:szCs w:val="28"/>
        </w:rPr>
      </w:pPr>
      <w:r w:rsidRPr="001055DE">
        <w:rPr>
          <w:sz w:val="28"/>
          <w:szCs w:val="28"/>
        </w:rPr>
        <w:t>Данный показатель выражается в количественных или денежных единицах.</w:t>
      </w:r>
    </w:p>
    <w:p w:rsidR="00BF6B0A" w:rsidRPr="001055DE" w:rsidRDefault="00BF6B0A" w:rsidP="00893A36">
      <w:pPr>
        <w:pStyle w:val="a3"/>
        <w:shd w:val="clear" w:color="auto" w:fill="FFFFFF"/>
        <w:spacing w:before="180" w:beforeAutospacing="0"/>
        <w:contextualSpacing/>
        <w:jc w:val="both"/>
        <w:rPr>
          <w:sz w:val="28"/>
          <w:szCs w:val="28"/>
        </w:rPr>
      </w:pPr>
      <w:r w:rsidRPr="001055DE">
        <w:rPr>
          <w:sz w:val="28"/>
          <w:szCs w:val="28"/>
        </w:rPr>
        <w:t>Чем ниже точка безубыточности объема производства и продаж, тем выше платежеспособность и финансовая стабильность фирмы.</w:t>
      </w:r>
    </w:p>
    <w:p w:rsidR="00BF6B0A" w:rsidRPr="005037FC" w:rsidRDefault="005037FC" w:rsidP="00893A36">
      <w:pPr>
        <w:shd w:val="clear" w:color="auto" w:fill="FFFFFF"/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Формула точки безубыточности в </w:t>
      </w:r>
      <w:r>
        <w:rPr>
          <w:rFonts w:eastAsia="Times New Roman" w:cs="Times New Roman"/>
          <w:b/>
          <w:sz w:val="28"/>
          <w:szCs w:val="28"/>
          <w:lang w:val="en-US" w:eastAsia="ru-RU"/>
        </w:rPr>
        <w:t>MS</w:t>
      </w:r>
      <w:r w:rsidRPr="005037FC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val="en-US" w:eastAsia="ru-RU"/>
        </w:rPr>
        <w:t>E</w:t>
      </w:r>
      <w:proofErr w:type="spellStart"/>
      <w:r w:rsidRPr="005037FC">
        <w:rPr>
          <w:rFonts w:eastAsia="Times New Roman" w:cs="Times New Roman"/>
          <w:b/>
          <w:sz w:val="28"/>
          <w:szCs w:val="28"/>
          <w:lang w:eastAsia="ru-RU"/>
        </w:rPr>
        <w:t>xcel</w:t>
      </w:r>
      <w:proofErr w:type="spellEnd"/>
    </w:p>
    <w:p w:rsidR="005037FC" w:rsidRPr="005037FC" w:rsidRDefault="00BF6B0A" w:rsidP="00893A36">
      <w:pPr>
        <w:shd w:val="clear" w:color="auto" w:fill="FFFFFF"/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1055DE">
        <w:rPr>
          <w:rFonts w:cs="Times New Roman"/>
          <w:sz w:val="28"/>
          <w:szCs w:val="28"/>
          <w:shd w:val="clear" w:color="auto" w:fill="FFFFFF"/>
        </w:rPr>
        <w:t xml:space="preserve">Существует 2 способа расчета точки безубыточности в </w:t>
      </w:r>
      <w:r w:rsidR="005037FC" w:rsidRPr="005037FC">
        <w:rPr>
          <w:rFonts w:cs="Times New Roman"/>
          <w:sz w:val="28"/>
          <w:szCs w:val="28"/>
          <w:shd w:val="clear" w:color="auto" w:fill="FFFFFF"/>
        </w:rPr>
        <w:t xml:space="preserve">MS </w:t>
      </w:r>
      <w:proofErr w:type="spellStart"/>
      <w:r w:rsidR="005037FC" w:rsidRPr="005037FC">
        <w:rPr>
          <w:rFonts w:cs="Times New Roman"/>
          <w:sz w:val="28"/>
          <w:szCs w:val="28"/>
          <w:shd w:val="clear" w:color="auto" w:fill="FFFFFF"/>
        </w:rPr>
        <w:t>Excel</w:t>
      </w:r>
      <w:proofErr w:type="spellEnd"/>
    </w:p>
    <w:p w:rsidR="00BF6B0A" w:rsidRPr="001055DE" w:rsidRDefault="005037FC" w:rsidP="00893A36">
      <w:pPr>
        <w:shd w:val="clear" w:color="auto" w:fill="FFFFFF"/>
        <w:spacing w:before="375" w:after="0" w:line="240" w:lineRule="auto"/>
        <w:contextualSpacing/>
        <w:jc w:val="center"/>
        <w:outlineLvl w:val="1"/>
        <w:rPr>
          <w:rFonts w:cs="Times New Roman"/>
          <w:sz w:val="28"/>
          <w:szCs w:val="28"/>
          <w:shd w:val="clear" w:color="auto" w:fill="FFFFFF"/>
        </w:rPr>
      </w:pPr>
      <w:r w:rsidRPr="001055DE">
        <w:rPr>
          <w:rFonts w:cs="Times New Roman"/>
          <w:sz w:val="28"/>
          <w:szCs w:val="28"/>
          <w:shd w:val="clear" w:color="auto" w:fill="FFFFFF"/>
        </w:rPr>
        <w:t>Существует 2 способа расчета точки безубыточности</w:t>
      </w:r>
      <w:r w:rsidR="00BF6B0A" w:rsidRPr="001055DE">
        <w:rPr>
          <w:rFonts w:cs="Times New Roman"/>
          <w:sz w:val="28"/>
          <w:szCs w:val="28"/>
          <w:shd w:val="clear" w:color="auto" w:fill="FFFFFF"/>
        </w:rPr>
        <w:t>:</w:t>
      </w:r>
    </w:p>
    <w:p w:rsidR="00BF6B0A" w:rsidRPr="001055DE" w:rsidRDefault="00BF6B0A" w:rsidP="00893A36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В денежном эквиваленте: (выручка * постоянные издержки) / (выручка – переменные издержки).</w:t>
      </w:r>
    </w:p>
    <w:p w:rsidR="00BF6B0A" w:rsidRPr="001055DE" w:rsidRDefault="00BF6B0A" w:rsidP="00893A36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В натуральных единицах: постоянные затраты / (цена – средние переменные затраты).</w:t>
      </w:r>
    </w:p>
    <w:p w:rsidR="00BF6B0A" w:rsidRPr="001055DE" w:rsidRDefault="00BF6B0A" w:rsidP="00893A36">
      <w:pPr>
        <w:pStyle w:val="a4"/>
        <w:shd w:val="clear" w:color="auto" w:fill="FFFFFF"/>
        <w:spacing w:before="180" w:after="100" w:afterAutospacing="1" w:line="240" w:lineRule="auto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83854">
        <w:rPr>
          <w:rFonts w:eastAsia="Times New Roman" w:cs="Times New Roman"/>
          <w:b/>
          <w:sz w:val="28"/>
          <w:szCs w:val="28"/>
          <w:lang w:eastAsia="ru-RU"/>
        </w:rPr>
        <w:t>Внимание!</w:t>
      </w:r>
      <w:r w:rsidRPr="001055DE">
        <w:rPr>
          <w:rFonts w:eastAsia="Times New Roman" w:cs="Times New Roman"/>
          <w:sz w:val="28"/>
          <w:szCs w:val="28"/>
          <w:lang w:eastAsia="ru-RU"/>
        </w:rPr>
        <w:t> Переменные затраты берутся из расчета на единицу произведенной продукции (не общие).</w:t>
      </w:r>
    </w:p>
    <w:p w:rsidR="00BF6B0A" w:rsidRPr="001055DE" w:rsidRDefault="00BF6B0A" w:rsidP="00893A36">
      <w:pPr>
        <w:pStyle w:val="a4"/>
        <w:shd w:val="clear" w:color="auto" w:fill="FFFFFF"/>
        <w:spacing w:before="180" w:after="100" w:afterAutospacing="1" w:line="240" w:lineRule="auto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Чтобы найти безубыточность, нужно знать:</w:t>
      </w:r>
    </w:p>
    <w:p w:rsidR="00BF6B0A" w:rsidRPr="001055DE" w:rsidRDefault="00BF6B0A" w:rsidP="00893A36">
      <w:pPr>
        <w:pStyle w:val="a4"/>
        <w:shd w:val="clear" w:color="auto" w:fill="FFFFFF"/>
        <w:spacing w:before="180" w:after="100" w:afterAutospacing="1" w:line="240" w:lineRule="auto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b/>
          <w:sz w:val="28"/>
          <w:szCs w:val="28"/>
          <w:lang w:eastAsia="ru-RU"/>
        </w:rPr>
        <w:t>Постоянные издержки</w:t>
      </w:r>
      <w:r w:rsidRPr="001055DE">
        <w:rPr>
          <w:rFonts w:eastAsia="Times New Roman" w:cs="Times New Roman"/>
          <w:sz w:val="28"/>
          <w:szCs w:val="28"/>
          <w:lang w:eastAsia="ru-RU"/>
        </w:rPr>
        <w:t xml:space="preserve"> (не зависящие от производственного процесса или реализации) – арендные платежи, налоги, заработная плата для руководящего состава, лизинговые выплаты и т.д.</w:t>
      </w:r>
    </w:p>
    <w:p w:rsidR="00BF6B0A" w:rsidRPr="001055DE" w:rsidRDefault="00BF6B0A" w:rsidP="00893A36">
      <w:pPr>
        <w:pStyle w:val="a4"/>
        <w:shd w:val="clear" w:color="auto" w:fill="FFFFFF"/>
        <w:spacing w:before="180" w:after="100" w:afterAutospacing="1" w:line="240" w:lineRule="auto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b/>
          <w:sz w:val="28"/>
          <w:szCs w:val="28"/>
          <w:lang w:eastAsia="ru-RU"/>
        </w:rPr>
        <w:t>Переменные издержки</w:t>
      </w:r>
      <w:r w:rsidRPr="001055DE">
        <w:rPr>
          <w:rFonts w:eastAsia="Times New Roman" w:cs="Times New Roman"/>
          <w:sz w:val="28"/>
          <w:szCs w:val="28"/>
          <w:lang w:eastAsia="ru-RU"/>
        </w:rPr>
        <w:t xml:space="preserve"> (зависят от производственных объемов) – стоимость сырья и материалов, коммунальные платежи в производственных помещениях, зарплата рабочих и т.п.</w:t>
      </w:r>
    </w:p>
    <w:p w:rsidR="00BF6B0A" w:rsidRPr="001055DE" w:rsidRDefault="00BF6B0A" w:rsidP="00893A36">
      <w:pPr>
        <w:pStyle w:val="a4"/>
        <w:shd w:val="clear" w:color="auto" w:fill="FFFFFF"/>
        <w:spacing w:before="180" w:after="100" w:afterAutospacing="1" w:line="240" w:lineRule="auto"/>
        <w:ind w:left="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055DE">
        <w:rPr>
          <w:rFonts w:eastAsia="Times New Roman" w:cs="Times New Roman"/>
          <w:b/>
          <w:sz w:val="28"/>
          <w:szCs w:val="28"/>
          <w:lang w:eastAsia="ru-RU"/>
        </w:rPr>
        <w:t>Цену продажи единицы товара.</w:t>
      </w:r>
    </w:p>
    <w:p w:rsidR="00BF6B0A" w:rsidRPr="001055DE" w:rsidRDefault="00BF6B0A" w:rsidP="00893A36">
      <w:pPr>
        <w:pStyle w:val="a4"/>
        <w:shd w:val="clear" w:color="auto" w:fill="FFFFFF"/>
        <w:spacing w:before="180" w:after="100" w:afterAutospacing="1" w:line="240" w:lineRule="auto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 xml:space="preserve">Внесем данные в таблицу </w:t>
      </w:r>
      <w:proofErr w:type="spellStart"/>
      <w:r w:rsidRPr="001055DE">
        <w:rPr>
          <w:rFonts w:eastAsia="Times New Roman" w:cs="Times New Roman"/>
          <w:sz w:val="28"/>
          <w:szCs w:val="28"/>
          <w:lang w:eastAsia="ru-RU"/>
        </w:rPr>
        <w:t>Excel</w:t>
      </w:r>
      <w:proofErr w:type="spellEnd"/>
      <w:r w:rsidRPr="001055DE">
        <w:rPr>
          <w:rFonts w:eastAsia="Times New Roman" w:cs="Times New Roman"/>
          <w:sz w:val="28"/>
          <w:szCs w:val="28"/>
          <w:lang w:eastAsia="ru-RU"/>
        </w:rPr>
        <w:t>:</w:t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EA2498A" wp14:editId="62EC1511">
                <wp:extent cx="304800" cy="304800"/>
                <wp:effectExtent l="0" t="0" r="0" b="0"/>
                <wp:docPr id="6" name="Прямоугольник 6" descr="Таблица с исходными данным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Таблица с исходными данным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Nbu4BCQMAAAU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1055DE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F1072B" wp14:editId="5AACB5DD">
            <wp:extent cx="2695575" cy="781050"/>
            <wp:effectExtent l="0" t="0" r="9525" b="0"/>
            <wp:docPr id="7" name="Рисунок 7" descr="C:\Users\Преподаватель\Desktop\master-klass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еподаватель\Desktop\master-klass5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B0A" w:rsidRPr="001055DE" w:rsidRDefault="00BF6B0A" w:rsidP="00893A36">
      <w:pPr>
        <w:shd w:val="clear" w:color="auto" w:fill="FFFFFF"/>
        <w:spacing w:before="180" w:after="100" w:afterAutospacing="1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  <w:r w:rsidRPr="001055DE">
        <w:rPr>
          <w:rFonts w:eastAsia="Times New Roman" w:cs="Times New Roman"/>
          <w:b/>
          <w:sz w:val="28"/>
          <w:szCs w:val="28"/>
          <w:lang w:eastAsia="ru-RU"/>
        </w:rPr>
        <w:t>Задачи:</w:t>
      </w:r>
    </w:p>
    <w:p w:rsidR="00BF6B0A" w:rsidRPr="001055DE" w:rsidRDefault="00BF6B0A" w:rsidP="00893A36">
      <w:pPr>
        <w:numPr>
          <w:ilvl w:val="0"/>
          <w:numId w:val="2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Найти объем производства, при котором предприятие получит чистую прибыль. Установить взаимосвязь между этими параметрами.</w:t>
      </w:r>
    </w:p>
    <w:p w:rsidR="00BF6B0A" w:rsidRPr="001055DE" w:rsidRDefault="00BF6B0A" w:rsidP="00893A36">
      <w:pPr>
        <w:numPr>
          <w:ilvl w:val="0"/>
          <w:numId w:val="2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lastRenderedPageBreak/>
        <w:t>Рассчитать объем реализации товара, при котором наступит точка безубыточности.</w:t>
      </w:r>
    </w:p>
    <w:p w:rsidR="00FF0046" w:rsidRDefault="00FF0046" w:rsidP="00893A36">
      <w:pPr>
        <w:pStyle w:val="a3"/>
        <w:shd w:val="clear" w:color="auto" w:fill="FFFFFF"/>
        <w:spacing w:before="180" w:before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Для решения задач вам необходимо открыть книгу </w:t>
      </w:r>
      <w:r w:rsidRPr="00D83854">
        <w:rPr>
          <w:sz w:val="28"/>
          <w:szCs w:val="28"/>
        </w:rPr>
        <w:t xml:space="preserve">MS </w:t>
      </w:r>
      <w:proofErr w:type="spellStart"/>
      <w:r w:rsidRPr="00D83854">
        <w:rPr>
          <w:sz w:val="28"/>
          <w:szCs w:val="28"/>
        </w:rPr>
        <w:t>Excel</w:t>
      </w:r>
      <w:proofErr w:type="spellEnd"/>
      <w:r w:rsidR="00D83854">
        <w:rPr>
          <w:sz w:val="28"/>
          <w:szCs w:val="28"/>
        </w:rPr>
        <w:t xml:space="preserve">. Стандартный лист книги переименовываем </w:t>
      </w:r>
      <w:proofErr w:type="gramStart"/>
      <w:r w:rsidR="00D83854">
        <w:rPr>
          <w:sz w:val="28"/>
          <w:szCs w:val="28"/>
        </w:rPr>
        <w:t>в</w:t>
      </w:r>
      <w:proofErr w:type="gramEnd"/>
      <w:r w:rsidR="00D83854">
        <w:rPr>
          <w:sz w:val="28"/>
          <w:szCs w:val="28"/>
        </w:rPr>
        <w:t xml:space="preserve"> «</w:t>
      </w:r>
      <w:proofErr w:type="gramStart"/>
      <w:r w:rsidR="00D83854">
        <w:rPr>
          <w:sz w:val="28"/>
          <w:szCs w:val="28"/>
        </w:rPr>
        <w:t>Точка</w:t>
      </w:r>
      <w:proofErr w:type="gramEnd"/>
      <w:r w:rsidR="00D83854">
        <w:rPr>
          <w:sz w:val="28"/>
          <w:szCs w:val="28"/>
        </w:rPr>
        <w:t xml:space="preserve"> безубыточности».</w:t>
      </w:r>
    </w:p>
    <w:p w:rsidR="00BF6B0A" w:rsidRPr="001055DE" w:rsidRDefault="00D83854" w:rsidP="00893A36">
      <w:pPr>
        <w:pStyle w:val="a3"/>
        <w:shd w:val="clear" w:color="auto" w:fill="FFFFFF"/>
        <w:spacing w:before="180" w:beforeAutospacing="0"/>
        <w:contextualSpacing/>
        <w:rPr>
          <w:sz w:val="28"/>
          <w:szCs w:val="28"/>
        </w:rPr>
      </w:pPr>
      <w:r>
        <w:rPr>
          <w:sz w:val="28"/>
          <w:szCs w:val="28"/>
        </w:rPr>
        <w:t>Затем</w:t>
      </w:r>
      <w:r w:rsidR="00BF6B0A" w:rsidRPr="001055DE">
        <w:rPr>
          <w:sz w:val="28"/>
          <w:szCs w:val="28"/>
        </w:rPr>
        <w:t xml:space="preserve"> составляем следующую таблицу с формулами:</w:t>
      </w:r>
    </w:p>
    <w:p w:rsidR="00663FC5" w:rsidRPr="001055DE" w:rsidRDefault="00AC54C3" w:rsidP="00893A36">
      <w:pPr>
        <w:pStyle w:val="a3"/>
        <w:shd w:val="clear" w:color="auto" w:fill="FFFFFF"/>
        <w:spacing w:before="180" w:beforeAutospacing="0"/>
        <w:contextualSpacing/>
        <w:rPr>
          <w:sz w:val="28"/>
          <w:szCs w:val="28"/>
        </w:rPr>
      </w:pPr>
      <w:r w:rsidRPr="001055DE">
        <w:rPr>
          <w:noProof/>
          <w:sz w:val="28"/>
          <w:szCs w:val="28"/>
        </w:rPr>
        <w:drawing>
          <wp:inline distT="0" distB="0" distL="0" distR="0" wp14:anchorId="2EC9D6CC" wp14:editId="10421F16">
            <wp:extent cx="5667375" cy="26193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9201" r="63605" b="31956"/>
                    <a:stretch/>
                  </pic:blipFill>
                  <pic:spPr bwMode="auto">
                    <a:xfrm>
                      <a:off x="0" y="0"/>
                      <a:ext cx="5669456" cy="2620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3E8" w:rsidRPr="00A773E8" w:rsidRDefault="00663FC5" w:rsidP="00893A36">
      <w:pPr>
        <w:pStyle w:val="a4"/>
        <w:numPr>
          <w:ilvl w:val="0"/>
          <w:numId w:val="9"/>
        </w:numPr>
        <w:spacing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A773E8">
        <w:rPr>
          <w:rFonts w:eastAsia="Times New Roman" w:cs="Times New Roman"/>
          <w:b/>
          <w:sz w:val="28"/>
          <w:szCs w:val="28"/>
          <w:lang w:eastAsia="ru-RU"/>
        </w:rPr>
        <w:t xml:space="preserve">Переменные </w:t>
      </w:r>
      <w:r w:rsidR="00A773E8" w:rsidRPr="00A773E8">
        <w:rPr>
          <w:rFonts w:eastAsia="Times New Roman" w:cs="Times New Roman"/>
          <w:b/>
          <w:sz w:val="28"/>
          <w:szCs w:val="28"/>
          <w:lang w:eastAsia="ru-RU"/>
        </w:rPr>
        <w:t xml:space="preserve">расходы </w:t>
      </w:r>
      <w:r w:rsidRPr="00A773E8">
        <w:rPr>
          <w:rFonts w:eastAsia="Times New Roman" w:cs="Times New Roman"/>
          <w:sz w:val="28"/>
          <w:szCs w:val="28"/>
          <w:lang w:eastAsia="ru-RU"/>
        </w:rPr>
        <w:t xml:space="preserve"> зависят от объема производимой продукции.</w:t>
      </w:r>
      <w:r w:rsidR="00A773E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773E8" w:rsidRPr="00A773E8">
        <w:rPr>
          <w:rFonts w:eastAsia="Times New Roman" w:cs="Times New Roman"/>
          <w:b/>
          <w:sz w:val="28"/>
          <w:szCs w:val="28"/>
          <w:lang w:eastAsia="ru-RU"/>
        </w:rPr>
        <w:t>=A6*$B$2</w:t>
      </w:r>
    </w:p>
    <w:p w:rsidR="00A773E8" w:rsidRPr="00A773E8" w:rsidRDefault="00663FC5" w:rsidP="00893A36">
      <w:pPr>
        <w:pStyle w:val="a4"/>
        <w:numPr>
          <w:ilvl w:val="0"/>
          <w:numId w:val="9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73E8">
        <w:rPr>
          <w:rFonts w:eastAsia="Times New Roman" w:cs="Times New Roman"/>
          <w:b/>
          <w:sz w:val="28"/>
          <w:szCs w:val="28"/>
          <w:lang w:eastAsia="ru-RU"/>
        </w:rPr>
        <w:t>Общие затраты</w:t>
      </w:r>
      <w:r w:rsidRPr="00A773E8">
        <w:rPr>
          <w:rFonts w:eastAsia="Times New Roman" w:cs="Times New Roman"/>
          <w:sz w:val="28"/>
          <w:szCs w:val="28"/>
          <w:lang w:eastAsia="ru-RU"/>
        </w:rPr>
        <w:t xml:space="preserve"> – это сумма переменных и постоянных издержек.</w:t>
      </w:r>
      <w:r w:rsidR="00A773E8" w:rsidRPr="00A773E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A773E8" w:rsidRPr="00A773E8" w:rsidRDefault="00A773E8" w:rsidP="00893A36">
      <w:pPr>
        <w:pStyle w:val="a4"/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73E8">
        <w:rPr>
          <w:rFonts w:eastAsia="Times New Roman" w:cs="Times New Roman"/>
          <w:b/>
          <w:sz w:val="28"/>
          <w:szCs w:val="28"/>
          <w:lang w:eastAsia="ru-RU"/>
        </w:rPr>
        <w:t xml:space="preserve">= </w:t>
      </w:r>
      <w:r w:rsidRPr="00A773E8">
        <w:rPr>
          <w:rFonts w:eastAsia="Times New Roman" w:cs="Times New Roman"/>
          <w:b/>
          <w:sz w:val="28"/>
          <w:szCs w:val="28"/>
          <w:lang w:val="en-US" w:eastAsia="ru-RU"/>
        </w:rPr>
        <w:t>B</w:t>
      </w:r>
      <w:r w:rsidRPr="00A773E8">
        <w:rPr>
          <w:rFonts w:eastAsia="Times New Roman" w:cs="Times New Roman"/>
          <w:b/>
          <w:sz w:val="28"/>
          <w:szCs w:val="28"/>
          <w:lang w:eastAsia="ru-RU"/>
        </w:rPr>
        <w:t>6+</w:t>
      </w:r>
      <w:r w:rsidRPr="00A773E8">
        <w:rPr>
          <w:rFonts w:eastAsia="Times New Roman" w:cs="Times New Roman"/>
          <w:b/>
          <w:sz w:val="28"/>
          <w:szCs w:val="28"/>
          <w:lang w:val="en-US" w:eastAsia="ru-RU"/>
        </w:rPr>
        <w:t>C</w:t>
      </w:r>
      <w:r w:rsidRPr="00A773E8">
        <w:rPr>
          <w:rFonts w:eastAsia="Times New Roman" w:cs="Times New Roman"/>
          <w:b/>
          <w:sz w:val="28"/>
          <w:szCs w:val="28"/>
          <w:lang w:eastAsia="ru-RU"/>
        </w:rPr>
        <w:t>6;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A773E8" w:rsidRDefault="00A773E8" w:rsidP="00893A36">
      <w:pPr>
        <w:pStyle w:val="a4"/>
        <w:numPr>
          <w:ilvl w:val="0"/>
          <w:numId w:val="9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73E8">
        <w:rPr>
          <w:rFonts w:eastAsia="Times New Roman" w:cs="Times New Roman"/>
          <w:b/>
          <w:sz w:val="28"/>
          <w:szCs w:val="28"/>
          <w:lang w:eastAsia="ru-RU"/>
        </w:rPr>
        <w:t>Выручка</w:t>
      </w:r>
      <w:r w:rsidR="00663FC5" w:rsidRPr="00A773E8">
        <w:rPr>
          <w:rFonts w:eastAsia="Times New Roman" w:cs="Times New Roman"/>
          <w:sz w:val="28"/>
          <w:szCs w:val="28"/>
          <w:lang w:eastAsia="ru-RU"/>
        </w:rPr>
        <w:t xml:space="preserve"> – произведение объема производства и цены товара.</w:t>
      </w:r>
    </w:p>
    <w:p w:rsidR="00A773E8" w:rsidRPr="00A773E8" w:rsidRDefault="00A773E8" w:rsidP="00893A36">
      <w:pPr>
        <w:pStyle w:val="a4"/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73E8">
        <w:rPr>
          <w:rFonts w:eastAsia="Times New Roman" w:cs="Times New Roman"/>
          <w:b/>
          <w:sz w:val="28"/>
          <w:szCs w:val="28"/>
          <w:lang w:eastAsia="ru-RU"/>
        </w:rPr>
        <w:t>=A6*$B$3</w:t>
      </w:r>
    </w:p>
    <w:p w:rsidR="00663FC5" w:rsidRPr="00A773E8" w:rsidRDefault="00663FC5" w:rsidP="00893A36">
      <w:pPr>
        <w:pStyle w:val="a4"/>
        <w:numPr>
          <w:ilvl w:val="0"/>
          <w:numId w:val="9"/>
        </w:numPr>
        <w:shd w:val="clear" w:color="auto" w:fill="FAFAFF"/>
        <w:spacing w:before="100" w:beforeAutospacing="1" w:after="15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73E8">
        <w:rPr>
          <w:rFonts w:eastAsia="Times New Roman" w:cs="Times New Roman"/>
          <w:b/>
          <w:sz w:val="28"/>
          <w:szCs w:val="28"/>
          <w:lang w:eastAsia="ru-RU"/>
        </w:rPr>
        <w:t>Чистая прибыль</w:t>
      </w:r>
      <w:r w:rsidRPr="00A773E8">
        <w:rPr>
          <w:rFonts w:eastAsia="Times New Roman" w:cs="Times New Roman"/>
          <w:sz w:val="28"/>
          <w:szCs w:val="28"/>
          <w:lang w:eastAsia="ru-RU"/>
        </w:rPr>
        <w:t xml:space="preserve"> – доход без постоянных и переменных издержек производства.</w:t>
      </w:r>
    </w:p>
    <w:p w:rsidR="00A773E8" w:rsidRPr="00A773E8" w:rsidRDefault="00A773E8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A773E8">
        <w:rPr>
          <w:rFonts w:eastAsia="Times New Roman" w:cs="Times New Roman"/>
          <w:b/>
          <w:sz w:val="28"/>
          <w:szCs w:val="28"/>
          <w:lang w:eastAsia="ru-RU"/>
        </w:rPr>
        <w:t>=E6-C6-B6</w:t>
      </w:r>
    </w:p>
    <w:p w:rsidR="00663FC5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Заполним таблицу и посмотрим, на каком выпуске продукции предприятие выйдет «в плюс».</w:t>
      </w:r>
    </w:p>
    <w:p w:rsidR="00FF0046" w:rsidRPr="001055DE" w:rsidRDefault="00FF0046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столбец объем производства необходимо внести количество штук от 5 до 15.</w:t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AF53B3" wp14:editId="082AE986">
            <wp:extent cx="5524500" cy="1666875"/>
            <wp:effectExtent l="0" t="0" r="0" b="9525"/>
            <wp:docPr id="8" name="Рисунок 8" descr="C:\Users\Преподаватель\Desktop\master-klass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еподаватель\Desktop\master-klass5-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Начиная с 13 выпуска продукции, чистая прибыль стала положительной. А в точке безубыточности она равняется нулю. Объем производства – 12 единиц товара. А доход от продаж – 120 000 рублей.</w:t>
      </w:r>
    </w:p>
    <w:p w:rsidR="005037FC" w:rsidRPr="005037FC" w:rsidRDefault="005037FC" w:rsidP="00893A36">
      <w:pPr>
        <w:shd w:val="clear" w:color="auto" w:fill="FFFFFF"/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5037FC">
        <w:rPr>
          <w:bCs/>
          <w:sz w:val="28"/>
          <w:szCs w:val="28"/>
        </w:rPr>
        <w:lastRenderedPageBreak/>
        <w:t xml:space="preserve">Как построить график точки безубыточности в </w:t>
      </w:r>
      <w:r>
        <w:rPr>
          <w:rFonts w:eastAsia="Times New Roman" w:cs="Times New Roman"/>
          <w:b/>
          <w:sz w:val="28"/>
          <w:szCs w:val="28"/>
          <w:lang w:val="en-US" w:eastAsia="ru-RU"/>
        </w:rPr>
        <w:t>MS</w:t>
      </w:r>
      <w:r w:rsidRPr="005037FC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val="en-US" w:eastAsia="ru-RU"/>
        </w:rPr>
        <w:t>E</w:t>
      </w:r>
      <w:proofErr w:type="spellStart"/>
      <w:r w:rsidRPr="005037FC">
        <w:rPr>
          <w:rFonts w:eastAsia="Times New Roman" w:cs="Times New Roman"/>
          <w:b/>
          <w:sz w:val="28"/>
          <w:szCs w:val="28"/>
          <w:lang w:eastAsia="ru-RU"/>
        </w:rPr>
        <w:t>xcel</w:t>
      </w:r>
      <w:proofErr w:type="spellEnd"/>
    </w:p>
    <w:p w:rsidR="00663FC5" w:rsidRPr="001055DE" w:rsidRDefault="00663FC5" w:rsidP="00893A36">
      <w:pPr>
        <w:pStyle w:val="2"/>
        <w:shd w:val="clear" w:color="auto" w:fill="FFFFFF"/>
        <w:spacing w:before="375" w:beforeAutospacing="0" w:after="0" w:afterAutospacing="0"/>
        <w:contextualSpacing/>
        <w:jc w:val="center"/>
        <w:rPr>
          <w:sz w:val="28"/>
          <w:szCs w:val="28"/>
        </w:rPr>
      </w:pPr>
      <w:r w:rsidRPr="001055DE">
        <w:rPr>
          <w:sz w:val="28"/>
          <w:szCs w:val="28"/>
        </w:rPr>
        <w:t>Для наглядной демонстрации экономического и финансового состояния предприятия составим график:</w:t>
      </w:r>
    </w:p>
    <w:p w:rsidR="00663FC5" w:rsidRPr="001055DE" w:rsidRDefault="00663FC5" w:rsidP="00893A36">
      <w:pPr>
        <w:numPr>
          <w:ilvl w:val="0"/>
          <w:numId w:val="5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Определяемся с внешним видом графика и нажимаем кнопку «Выбрать данные».</w:t>
      </w:r>
    </w:p>
    <w:p w:rsidR="00663FC5" w:rsidRPr="001055DE" w:rsidRDefault="00663FC5" w:rsidP="00893A36">
      <w:pPr>
        <w:numPr>
          <w:ilvl w:val="0"/>
          <w:numId w:val="5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Для демонстрации нам нужны столбцы «Общие затраты», «</w:t>
      </w:r>
      <w:r w:rsidR="00D83854">
        <w:rPr>
          <w:rFonts w:eastAsia="Times New Roman" w:cs="Times New Roman"/>
          <w:sz w:val="28"/>
          <w:szCs w:val="28"/>
          <w:lang w:eastAsia="ru-RU"/>
        </w:rPr>
        <w:t>Выручка</w:t>
      </w:r>
      <w:r w:rsidRPr="001055DE">
        <w:rPr>
          <w:rFonts w:eastAsia="Times New Roman" w:cs="Times New Roman"/>
          <w:sz w:val="28"/>
          <w:szCs w:val="28"/>
          <w:lang w:eastAsia="ru-RU"/>
        </w:rPr>
        <w:t>», «Чистая прибыль». Это элементы легенды – «Ряды». Вносим вручную «Имя ряда». А в строке «Значения» делаем ссылку на соответствующий столбец с данными.</w:t>
      </w:r>
    </w:p>
    <w:p w:rsidR="00663FC5" w:rsidRPr="001055DE" w:rsidRDefault="00663FC5" w:rsidP="00893A36">
      <w:pPr>
        <w:numPr>
          <w:ilvl w:val="0"/>
          <w:numId w:val="5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Диапазон подписей горизонтальной оси – «Объем производства».</w:t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Получаем график вида:</w:t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4D77F1" wp14:editId="43FF5695">
            <wp:extent cx="4410075" cy="2600325"/>
            <wp:effectExtent l="0" t="0" r="9525" b="9525"/>
            <wp:docPr id="9" name="Рисунок 9" descr="C:\Users\Преподаватель\Desktop\master-klass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реподаватель\Desktop\master-klass5-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Немного изменим график (макет диаграммы).</w:t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A95989" wp14:editId="3CDCBA95">
            <wp:extent cx="4124325" cy="2419350"/>
            <wp:effectExtent l="0" t="0" r="9525" b="0"/>
            <wp:docPr id="10" name="Рисунок 10" descr="C:\Users\Преподаватель\Desktop\master-klass5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еподаватель\Desktop\master-klass5-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36" w:rsidRDefault="00893A36" w:rsidP="00893A36">
      <w:pPr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</w:p>
    <w:p w:rsidR="00893A36" w:rsidRDefault="00893A36" w:rsidP="00893A36">
      <w:pPr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</w:p>
    <w:p w:rsidR="00893A36" w:rsidRDefault="00893A36" w:rsidP="00893A36">
      <w:pPr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</w:p>
    <w:p w:rsidR="00893A36" w:rsidRDefault="00893A36" w:rsidP="00893A36">
      <w:pPr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</w:p>
    <w:p w:rsidR="00663FC5" w:rsidRPr="005037FC" w:rsidRDefault="005037FC" w:rsidP="00893A36">
      <w:pPr>
        <w:spacing w:before="375" w:after="0" w:line="240" w:lineRule="auto"/>
        <w:contextualSpacing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037FC">
        <w:rPr>
          <w:rFonts w:eastAsia="Times New Roman" w:cs="Times New Roman"/>
          <w:b/>
          <w:sz w:val="28"/>
          <w:szCs w:val="28"/>
          <w:lang w:eastAsia="ru-RU"/>
        </w:rPr>
        <w:lastRenderedPageBreak/>
        <w:t>Где нужны подобные расчеты</w:t>
      </w:r>
    </w:p>
    <w:p w:rsidR="00663FC5" w:rsidRPr="001055DE" w:rsidRDefault="00663FC5" w:rsidP="00893A36">
      <w:pPr>
        <w:spacing w:before="180" w:after="100" w:afterAutospacing="1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Показатель «точка безубыточности» востребован в экономической практике для решения следующих задач:</w:t>
      </w:r>
    </w:p>
    <w:p w:rsidR="00663FC5" w:rsidRPr="001055DE" w:rsidRDefault="00663FC5" w:rsidP="00893A36">
      <w:pPr>
        <w:numPr>
          <w:ilvl w:val="0"/>
          <w:numId w:val="6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Вычисление оптимальной цены за изделие.</w:t>
      </w:r>
    </w:p>
    <w:p w:rsidR="00663FC5" w:rsidRPr="001055DE" w:rsidRDefault="00663FC5" w:rsidP="00893A36">
      <w:pPr>
        <w:numPr>
          <w:ilvl w:val="0"/>
          <w:numId w:val="6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Расчет объема затрат, при котором фирма еще остается конкурентоспособной.</w:t>
      </w:r>
    </w:p>
    <w:p w:rsidR="00663FC5" w:rsidRPr="001055DE" w:rsidRDefault="00663FC5" w:rsidP="00893A36">
      <w:pPr>
        <w:numPr>
          <w:ilvl w:val="0"/>
          <w:numId w:val="6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Составление плана реализации товара.</w:t>
      </w:r>
    </w:p>
    <w:p w:rsidR="00663FC5" w:rsidRPr="001055DE" w:rsidRDefault="00663FC5" w:rsidP="00893A36">
      <w:pPr>
        <w:numPr>
          <w:ilvl w:val="0"/>
          <w:numId w:val="6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Нахождение объема выпуска продукции, при котором появится рентабельность.</w:t>
      </w:r>
    </w:p>
    <w:p w:rsidR="00663FC5" w:rsidRPr="001055DE" w:rsidRDefault="00663FC5" w:rsidP="00893A36">
      <w:pPr>
        <w:numPr>
          <w:ilvl w:val="0"/>
          <w:numId w:val="6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Анализ финансового состояния и платежеспособности предприятия.</w:t>
      </w:r>
    </w:p>
    <w:p w:rsidR="00663FC5" w:rsidRPr="001055DE" w:rsidRDefault="00663FC5" w:rsidP="00893A36">
      <w:pPr>
        <w:numPr>
          <w:ilvl w:val="0"/>
          <w:numId w:val="6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spacing w:before="100" w:beforeAutospacing="1" w:after="150" w:line="240" w:lineRule="auto"/>
        <w:ind w:left="75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Нахождение минимального объема изготовления.</w:t>
      </w:r>
    </w:p>
    <w:p w:rsidR="00663FC5" w:rsidRDefault="00663FC5" w:rsidP="00893A36">
      <w:pPr>
        <w:spacing w:before="180" w:after="100" w:afterAutospacing="1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lang w:eastAsia="ru-RU"/>
        </w:rPr>
        <w:t>Результаты подобных расчетов востребованы как внутренними, так и внешними пользователями. Безубыточность учитывается при принятии управленческих решений, дает представление о финансовом состоянии фирмы. Применение подобной модели – способ оценки критического уровня производственного объема и реализации товаров и услуг.</w:t>
      </w:r>
    </w:p>
    <w:p w:rsidR="00D83854" w:rsidRPr="001055DE" w:rsidRDefault="003763B1" w:rsidP="00893A36">
      <w:pPr>
        <w:spacing w:before="180" w:after="100" w:afterAutospacing="1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83854">
        <w:rPr>
          <w:rFonts w:eastAsia="Times New Roman" w:cs="Times New Roman"/>
          <w:b/>
          <w:sz w:val="28"/>
          <w:szCs w:val="28"/>
          <w:lang w:eastAsia="ru-RU"/>
        </w:rPr>
        <w:t>Внимание!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D83854">
        <w:rPr>
          <w:rFonts w:eastAsia="Times New Roman" w:cs="Times New Roman"/>
          <w:sz w:val="28"/>
          <w:szCs w:val="28"/>
          <w:lang w:eastAsia="ru-RU"/>
        </w:rPr>
        <w:t xml:space="preserve">Выполненную работу покажите преподавателю, </w:t>
      </w:r>
      <w:r>
        <w:rPr>
          <w:rFonts w:eastAsia="Times New Roman" w:cs="Times New Roman"/>
          <w:sz w:val="28"/>
          <w:szCs w:val="28"/>
          <w:lang w:eastAsia="ru-RU"/>
        </w:rPr>
        <w:t>для выставления оценки.</w:t>
      </w:r>
      <w:r w:rsidR="00893A36">
        <w:rPr>
          <w:rFonts w:eastAsia="Times New Roman" w:cs="Times New Roman"/>
          <w:sz w:val="28"/>
          <w:szCs w:val="28"/>
          <w:lang w:eastAsia="ru-RU"/>
        </w:rPr>
        <w:t xml:space="preserve"> Сделайте вывод  о необходимости выполнения экономических расчетов в электронных таблицах. </w:t>
      </w:r>
    </w:p>
    <w:p w:rsidR="00663FC5" w:rsidRPr="001055DE" w:rsidRDefault="00663FC5" w:rsidP="00893A36">
      <w:pPr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055DE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﻿</w:t>
      </w:r>
    </w:p>
    <w:p w:rsidR="00663FC5" w:rsidRPr="001055DE" w:rsidRDefault="00663FC5" w:rsidP="00893A36">
      <w:pPr>
        <w:pStyle w:val="a4"/>
        <w:shd w:val="clear" w:color="auto" w:fill="FFFFFF"/>
        <w:spacing w:before="180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F6B0A" w:rsidRPr="001055DE" w:rsidRDefault="00BF6B0A" w:rsidP="00893A36">
      <w:pPr>
        <w:pStyle w:val="a4"/>
        <w:shd w:val="clear" w:color="auto" w:fill="FFFFFF"/>
        <w:spacing w:before="375" w:after="0" w:line="240" w:lineRule="auto"/>
        <w:outlineLvl w:val="1"/>
        <w:rPr>
          <w:rFonts w:eastAsia="Times New Roman" w:cs="Times New Roman"/>
          <w:caps/>
          <w:sz w:val="28"/>
          <w:szCs w:val="28"/>
          <w:lang w:eastAsia="ru-RU"/>
        </w:rPr>
      </w:pPr>
    </w:p>
    <w:p w:rsidR="00433C7C" w:rsidRPr="001055DE" w:rsidRDefault="00433C7C" w:rsidP="00893A36">
      <w:pPr>
        <w:spacing w:line="240" w:lineRule="auto"/>
        <w:contextualSpacing/>
        <w:rPr>
          <w:rFonts w:cs="Times New Roman"/>
          <w:sz w:val="28"/>
          <w:szCs w:val="28"/>
        </w:rPr>
      </w:pPr>
    </w:p>
    <w:sectPr w:rsidR="00433C7C" w:rsidRPr="001055DE" w:rsidSect="00893A36">
      <w:footerReference w:type="default" r:id="rId13"/>
      <w:pgSz w:w="11906" w:h="16838"/>
      <w:pgMar w:top="1134" w:right="850" w:bottom="1134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A36" w:rsidRDefault="00893A36" w:rsidP="00893A36">
      <w:pPr>
        <w:spacing w:after="0" w:line="240" w:lineRule="auto"/>
      </w:pPr>
      <w:r>
        <w:separator/>
      </w:r>
    </w:p>
  </w:endnote>
  <w:endnote w:type="continuationSeparator" w:id="0">
    <w:p w:rsidR="00893A36" w:rsidRDefault="00893A36" w:rsidP="0089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413234"/>
      <w:docPartObj>
        <w:docPartGallery w:val="Page Numbers (Bottom of Page)"/>
        <w:docPartUnique/>
      </w:docPartObj>
    </w:sdtPr>
    <w:sdtContent>
      <w:p w:rsidR="00893A36" w:rsidRDefault="00893A3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93A36" w:rsidRDefault="00893A3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A36" w:rsidRDefault="00893A36" w:rsidP="00893A36">
      <w:pPr>
        <w:spacing w:after="0" w:line="240" w:lineRule="auto"/>
      </w:pPr>
      <w:r>
        <w:separator/>
      </w:r>
    </w:p>
  </w:footnote>
  <w:footnote w:type="continuationSeparator" w:id="0">
    <w:p w:rsidR="00893A36" w:rsidRDefault="00893A36" w:rsidP="00893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202A7"/>
    <w:multiLevelType w:val="multilevel"/>
    <w:tmpl w:val="CF8A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17CCC"/>
    <w:multiLevelType w:val="multilevel"/>
    <w:tmpl w:val="DE28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B0DAB"/>
    <w:multiLevelType w:val="multilevel"/>
    <w:tmpl w:val="0910E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232D4"/>
    <w:multiLevelType w:val="multilevel"/>
    <w:tmpl w:val="43B6F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592F07"/>
    <w:multiLevelType w:val="multilevel"/>
    <w:tmpl w:val="CC80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8B7A51"/>
    <w:multiLevelType w:val="hybridMultilevel"/>
    <w:tmpl w:val="91CE2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43C3D"/>
    <w:multiLevelType w:val="multilevel"/>
    <w:tmpl w:val="7ACEC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612332"/>
    <w:multiLevelType w:val="hybridMultilevel"/>
    <w:tmpl w:val="FB6E6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74CDD"/>
    <w:multiLevelType w:val="multilevel"/>
    <w:tmpl w:val="1730F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0A"/>
    <w:rsid w:val="0000217D"/>
    <w:rsid w:val="0001734B"/>
    <w:rsid w:val="00024190"/>
    <w:rsid w:val="00024F6B"/>
    <w:rsid w:val="00033081"/>
    <w:rsid w:val="00043322"/>
    <w:rsid w:val="000476E5"/>
    <w:rsid w:val="00052339"/>
    <w:rsid w:val="00054B6B"/>
    <w:rsid w:val="000623B0"/>
    <w:rsid w:val="0006717A"/>
    <w:rsid w:val="00071E12"/>
    <w:rsid w:val="000752FC"/>
    <w:rsid w:val="000756D3"/>
    <w:rsid w:val="0007761E"/>
    <w:rsid w:val="0008176E"/>
    <w:rsid w:val="00082E08"/>
    <w:rsid w:val="00086684"/>
    <w:rsid w:val="00087384"/>
    <w:rsid w:val="00090D34"/>
    <w:rsid w:val="00091C74"/>
    <w:rsid w:val="00092194"/>
    <w:rsid w:val="00093006"/>
    <w:rsid w:val="00094811"/>
    <w:rsid w:val="0009509F"/>
    <w:rsid w:val="000A2780"/>
    <w:rsid w:val="000A3420"/>
    <w:rsid w:val="000A3BA2"/>
    <w:rsid w:val="000A4C21"/>
    <w:rsid w:val="000B062B"/>
    <w:rsid w:val="000B137C"/>
    <w:rsid w:val="000B7254"/>
    <w:rsid w:val="000B780B"/>
    <w:rsid w:val="000C3E00"/>
    <w:rsid w:val="000C5BE4"/>
    <w:rsid w:val="000C7B39"/>
    <w:rsid w:val="000D1981"/>
    <w:rsid w:val="000D2DB3"/>
    <w:rsid w:val="000D7B64"/>
    <w:rsid w:val="000E066B"/>
    <w:rsid w:val="000E129C"/>
    <w:rsid w:val="000E18EB"/>
    <w:rsid w:val="000E32D1"/>
    <w:rsid w:val="000E395F"/>
    <w:rsid w:val="000E4702"/>
    <w:rsid w:val="000E4BC3"/>
    <w:rsid w:val="000E549E"/>
    <w:rsid w:val="000E6677"/>
    <w:rsid w:val="000F1264"/>
    <w:rsid w:val="000F1CF3"/>
    <w:rsid w:val="000F510F"/>
    <w:rsid w:val="00102454"/>
    <w:rsid w:val="00104E4E"/>
    <w:rsid w:val="001055DE"/>
    <w:rsid w:val="00110268"/>
    <w:rsid w:val="00112FFB"/>
    <w:rsid w:val="001161D2"/>
    <w:rsid w:val="00121F2D"/>
    <w:rsid w:val="00122C7C"/>
    <w:rsid w:val="00123719"/>
    <w:rsid w:val="00127DAE"/>
    <w:rsid w:val="00136AE8"/>
    <w:rsid w:val="00142DEC"/>
    <w:rsid w:val="00144584"/>
    <w:rsid w:val="00144FD2"/>
    <w:rsid w:val="0014505D"/>
    <w:rsid w:val="001453F9"/>
    <w:rsid w:val="00145A7D"/>
    <w:rsid w:val="001467B9"/>
    <w:rsid w:val="001469A7"/>
    <w:rsid w:val="001509FE"/>
    <w:rsid w:val="00153662"/>
    <w:rsid w:val="00154499"/>
    <w:rsid w:val="00154A51"/>
    <w:rsid w:val="00154F61"/>
    <w:rsid w:val="00157C98"/>
    <w:rsid w:val="00157E93"/>
    <w:rsid w:val="00160D22"/>
    <w:rsid w:val="0016128C"/>
    <w:rsid w:val="00162621"/>
    <w:rsid w:val="00170653"/>
    <w:rsid w:val="00177AF6"/>
    <w:rsid w:val="00180268"/>
    <w:rsid w:val="00181238"/>
    <w:rsid w:val="00183D94"/>
    <w:rsid w:val="0018611F"/>
    <w:rsid w:val="00186DF4"/>
    <w:rsid w:val="001875E6"/>
    <w:rsid w:val="00190D64"/>
    <w:rsid w:val="00193195"/>
    <w:rsid w:val="00195846"/>
    <w:rsid w:val="00195FD6"/>
    <w:rsid w:val="00196A6B"/>
    <w:rsid w:val="001C33E7"/>
    <w:rsid w:val="001C65DE"/>
    <w:rsid w:val="001D4455"/>
    <w:rsid w:val="001D4D17"/>
    <w:rsid w:val="001D7713"/>
    <w:rsid w:val="001D7A94"/>
    <w:rsid w:val="001E03C7"/>
    <w:rsid w:val="001E18C9"/>
    <w:rsid w:val="001E1F2A"/>
    <w:rsid w:val="001E65E3"/>
    <w:rsid w:val="001E7605"/>
    <w:rsid w:val="001E78EB"/>
    <w:rsid w:val="001F3F29"/>
    <w:rsid w:val="001F412D"/>
    <w:rsid w:val="001F5A63"/>
    <w:rsid w:val="002016D4"/>
    <w:rsid w:val="00203FA0"/>
    <w:rsid w:val="00204437"/>
    <w:rsid w:val="00204A16"/>
    <w:rsid w:val="002140DB"/>
    <w:rsid w:val="002144D6"/>
    <w:rsid w:val="00215889"/>
    <w:rsid w:val="0022019B"/>
    <w:rsid w:val="00221CAA"/>
    <w:rsid w:val="00230CF0"/>
    <w:rsid w:val="00232F0A"/>
    <w:rsid w:val="00236AA6"/>
    <w:rsid w:val="002433FF"/>
    <w:rsid w:val="002454AC"/>
    <w:rsid w:val="00251202"/>
    <w:rsid w:val="0025355A"/>
    <w:rsid w:val="00262D96"/>
    <w:rsid w:val="00264E09"/>
    <w:rsid w:val="0026555C"/>
    <w:rsid w:val="00271EAD"/>
    <w:rsid w:val="00274A1B"/>
    <w:rsid w:val="00276EBC"/>
    <w:rsid w:val="0028400E"/>
    <w:rsid w:val="002841F3"/>
    <w:rsid w:val="002922B2"/>
    <w:rsid w:val="00293D1F"/>
    <w:rsid w:val="002954F1"/>
    <w:rsid w:val="00297D82"/>
    <w:rsid w:val="00297F7C"/>
    <w:rsid w:val="002A1DCA"/>
    <w:rsid w:val="002A56D5"/>
    <w:rsid w:val="002C17A4"/>
    <w:rsid w:val="002C377D"/>
    <w:rsid w:val="002C4D6A"/>
    <w:rsid w:val="002C5823"/>
    <w:rsid w:val="002C6016"/>
    <w:rsid w:val="002C7D93"/>
    <w:rsid w:val="002D1EE3"/>
    <w:rsid w:val="002D526D"/>
    <w:rsid w:val="002D72B8"/>
    <w:rsid w:val="002E0823"/>
    <w:rsid w:val="002E0CAB"/>
    <w:rsid w:val="002F0B2A"/>
    <w:rsid w:val="002F2284"/>
    <w:rsid w:val="002F2507"/>
    <w:rsid w:val="00300852"/>
    <w:rsid w:val="003022D7"/>
    <w:rsid w:val="00303403"/>
    <w:rsid w:val="00303BD6"/>
    <w:rsid w:val="00303FDC"/>
    <w:rsid w:val="003048EB"/>
    <w:rsid w:val="00306DD8"/>
    <w:rsid w:val="003162BE"/>
    <w:rsid w:val="00317E97"/>
    <w:rsid w:val="003211C6"/>
    <w:rsid w:val="003224B2"/>
    <w:rsid w:val="00322EDF"/>
    <w:rsid w:val="00326200"/>
    <w:rsid w:val="0032701F"/>
    <w:rsid w:val="00327E72"/>
    <w:rsid w:val="00330AB2"/>
    <w:rsid w:val="00330E2C"/>
    <w:rsid w:val="00331055"/>
    <w:rsid w:val="0033559C"/>
    <w:rsid w:val="003364CA"/>
    <w:rsid w:val="003457FD"/>
    <w:rsid w:val="00360FD1"/>
    <w:rsid w:val="003656AD"/>
    <w:rsid w:val="00366CC7"/>
    <w:rsid w:val="0037026A"/>
    <w:rsid w:val="00371B73"/>
    <w:rsid w:val="00373C79"/>
    <w:rsid w:val="0037556C"/>
    <w:rsid w:val="00375D7D"/>
    <w:rsid w:val="0037630C"/>
    <w:rsid w:val="003763B1"/>
    <w:rsid w:val="003769E5"/>
    <w:rsid w:val="00382A67"/>
    <w:rsid w:val="0038310D"/>
    <w:rsid w:val="003870E7"/>
    <w:rsid w:val="00390CD3"/>
    <w:rsid w:val="003920B3"/>
    <w:rsid w:val="00396BA9"/>
    <w:rsid w:val="003A2684"/>
    <w:rsid w:val="003A2DF5"/>
    <w:rsid w:val="003A618F"/>
    <w:rsid w:val="003B55CA"/>
    <w:rsid w:val="003B677E"/>
    <w:rsid w:val="003C3A12"/>
    <w:rsid w:val="003D30A4"/>
    <w:rsid w:val="003D47F5"/>
    <w:rsid w:val="003E27C5"/>
    <w:rsid w:val="003E5273"/>
    <w:rsid w:val="003F3417"/>
    <w:rsid w:val="003F3580"/>
    <w:rsid w:val="003F5585"/>
    <w:rsid w:val="003F7C70"/>
    <w:rsid w:val="00407626"/>
    <w:rsid w:val="004132D8"/>
    <w:rsid w:val="00413361"/>
    <w:rsid w:val="004171E6"/>
    <w:rsid w:val="00417A56"/>
    <w:rsid w:val="004200D6"/>
    <w:rsid w:val="0042273F"/>
    <w:rsid w:val="0043141A"/>
    <w:rsid w:val="00432E22"/>
    <w:rsid w:val="00433C7C"/>
    <w:rsid w:val="00435D12"/>
    <w:rsid w:val="00441F44"/>
    <w:rsid w:val="0044239D"/>
    <w:rsid w:val="00447985"/>
    <w:rsid w:val="00453C64"/>
    <w:rsid w:val="004547B7"/>
    <w:rsid w:val="00460A9D"/>
    <w:rsid w:val="00461158"/>
    <w:rsid w:val="00463FC4"/>
    <w:rsid w:val="004642C8"/>
    <w:rsid w:val="00464B10"/>
    <w:rsid w:val="00465FFB"/>
    <w:rsid w:val="004753D1"/>
    <w:rsid w:val="0048662D"/>
    <w:rsid w:val="00487C48"/>
    <w:rsid w:val="004905BD"/>
    <w:rsid w:val="004A03AB"/>
    <w:rsid w:val="004A0A43"/>
    <w:rsid w:val="004A3873"/>
    <w:rsid w:val="004A4CCF"/>
    <w:rsid w:val="004A5771"/>
    <w:rsid w:val="004A62FB"/>
    <w:rsid w:val="004B43B9"/>
    <w:rsid w:val="004B5013"/>
    <w:rsid w:val="004B64D4"/>
    <w:rsid w:val="004C00D8"/>
    <w:rsid w:val="004C03E7"/>
    <w:rsid w:val="004C18E0"/>
    <w:rsid w:val="004C3A7C"/>
    <w:rsid w:val="004C5904"/>
    <w:rsid w:val="004C68EA"/>
    <w:rsid w:val="004D30E0"/>
    <w:rsid w:val="004D3190"/>
    <w:rsid w:val="004D38C5"/>
    <w:rsid w:val="004D454C"/>
    <w:rsid w:val="004D5A8E"/>
    <w:rsid w:val="004E019B"/>
    <w:rsid w:val="004E0DD7"/>
    <w:rsid w:val="004E5E07"/>
    <w:rsid w:val="004F75F8"/>
    <w:rsid w:val="005037FC"/>
    <w:rsid w:val="00506126"/>
    <w:rsid w:val="005114B2"/>
    <w:rsid w:val="00514918"/>
    <w:rsid w:val="00515A29"/>
    <w:rsid w:val="00523967"/>
    <w:rsid w:val="00524232"/>
    <w:rsid w:val="00525F41"/>
    <w:rsid w:val="0053301A"/>
    <w:rsid w:val="005331B8"/>
    <w:rsid w:val="0053498E"/>
    <w:rsid w:val="0053577F"/>
    <w:rsid w:val="00536D22"/>
    <w:rsid w:val="00542797"/>
    <w:rsid w:val="0054656E"/>
    <w:rsid w:val="005474FB"/>
    <w:rsid w:val="00547F16"/>
    <w:rsid w:val="005520E6"/>
    <w:rsid w:val="00564647"/>
    <w:rsid w:val="00567BC4"/>
    <w:rsid w:val="00567C12"/>
    <w:rsid w:val="00571785"/>
    <w:rsid w:val="00581414"/>
    <w:rsid w:val="0058230B"/>
    <w:rsid w:val="005842F2"/>
    <w:rsid w:val="00587E74"/>
    <w:rsid w:val="005904CC"/>
    <w:rsid w:val="00590520"/>
    <w:rsid w:val="00594A6D"/>
    <w:rsid w:val="00594FE2"/>
    <w:rsid w:val="005950FF"/>
    <w:rsid w:val="005976C9"/>
    <w:rsid w:val="005A4E1E"/>
    <w:rsid w:val="005B0E7E"/>
    <w:rsid w:val="005B0FE9"/>
    <w:rsid w:val="005B10CC"/>
    <w:rsid w:val="005B1559"/>
    <w:rsid w:val="005B440D"/>
    <w:rsid w:val="005C3D74"/>
    <w:rsid w:val="005D7B4D"/>
    <w:rsid w:val="005E76AA"/>
    <w:rsid w:val="00601106"/>
    <w:rsid w:val="0061275D"/>
    <w:rsid w:val="00616DDC"/>
    <w:rsid w:val="00617DB0"/>
    <w:rsid w:val="006405BA"/>
    <w:rsid w:val="006415E9"/>
    <w:rsid w:val="00650406"/>
    <w:rsid w:val="00651E13"/>
    <w:rsid w:val="0065333F"/>
    <w:rsid w:val="00656075"/>
    <w:rsid w:val="00663FC5"/>
    <w:rsid w:val="00664C0D"/>
    <w:rsid w:val="00667098"/>
    <w:rsid w:val="00672576"/>
    <w:rsid w:val="0067458C"/>
    <w:rsid w:val="00676D18"/>
    <w:rsid w:val="00677C6D"/>
    <w:rsid w:val="00680832"/>
    <w:rsid w:val="00680C44"/>
    <w:rsid w:val="00685CFC"/>
    <w:rsid w:val="00685F3C"/>
    <w:rsid w:val="00691BB2"/>
    <w:rsid w:val="006926A3"/>
    <w:rsid w:val="00695D84"/>
    <w:rsid w:val="00696C7C"/>
    <w:rsid w:val="006A2C81"/>
    <w:rsid w:val="006A604C"/>
    <w:rsid w:val="006B0994"/>
    <w:rsid w:val="006B1AD2"/>
    <w:rsid w:val="006B30C6"/>
    <w:rsid w:val="006C3620"/>
    <w:rsid w:val="006C4E4F"/>
    <w:rsid w:val="006C70D4"/>
    <w:rsid w:val="006D0BE1"/>
    <w:rsid w:val="006D24A5"/>
    <w:rsid w:val="006D5AD0"/>
    <w:rsid w:val="006D65A9"/>
    <w:rsid w:val="006D662B"/>
    <w:rsid w:val="006D7990"/>
    <w:rsid w:val="006E0E62"/>
    <w:rsid w:val="006E181F"/>
    <w:rsid w:val="006E1D69"/>
    <w:rsid w:val="006E49C3"/>
    <w:rsid w:val="006F2F52"/>
    <w:rsid w:val="006F2F88"/>
    <w:rsid w:val="00703130"/>
    <w:rsid w:val="00705012"/>
    <w:rsid w:val="00706918"/>
    <w:rsid w:val="00707AA7"/>
    <w:rsid w:val="00710678"/>
    <w:rsid w:val="00714741"/>
    <w:rsid w:val="0071761D"/>
    <w:rsid w:val="0072336B"/>
    <w:rsid w:val="00723CAF"/>
    <w:rsid w:val="00723FCE"/>
    <w:rsid w:val="00725CEB"/>
    <w:rsid w:val="007262DA"/>
    <w:rsid w:val="00727411"/>
    <w:rsid w:val="00727709"/>
    <w:rsid w:val="00743BB2"/>
    <w:rsid w:val="007446AC"/>
    <w:rsid w:val="00746433"/>
    <w:rsid w:val="00746DEA"/>
    <w:rsid w:val="00751238"/>
    <w:rsid w:val="00755186"/>
    <w:rsid w:val="007554C3"/>
    <w:rsid w:val="007614BA"/>
    <w:rsid w:val="0076218F"/>
    <w:rsid w:val="00763930"/>
    <w:rsid w:val="007643A7"/>
    <w:rsid w:val="0076631F"/>
    <w:rsid w:val="00774BB0"/>
    <w:rsid w:val="00775A0B"/>
    <w:rsid w:val="00776BA1"/>
    <w:rsid w:val="007801BB"/>
    <w:rsid w:val="00790F51"/>
    <w:rsid w:val="00795E9F"/>
    <w:rsid w:val="00797824"/>
    <w:rsid w:val="007A1D9F"/>
    <w:rsid w:val="007A4EDA"/>
    <w:rsid w:val="007B16D0"/>
    <w:rsid w:val="007B412A"/>
    <w:rsid w:val="007C397F"/>
    <w:rsid w:val="007D34CE"/>
    <w:rsid w:val="007D7675"/>
    <w:rsid w:val="007D7FC9"/>
    <w:rsid w:val="007E1725"/>
    <w:rsid w:val="007E61FD"/>
    <w:rsid w:val="007F388D"/>
    <w:rsid w:val="007F611D"/>
    <w:rsid w:val="00800BF2"/>
    <w:rsid w:val="00800C89"/>
    <w:rsid w:val="008038D6"/>
    <w:rsid w:val="00815853"/>
    <w:rsid w:val="00816DF8"/>
    <w:rsid w:val="008218C7"/>
    <w:rsid w:val="00822AE5"/>
    <w:rsid w:val="008252E6"/>
    <w:rsid w:val="008310DB"/>
    <w:rsid w:val="00833CCD"/>
    <w:rsid w:val="00835264"/>
    <w:rsid w:val="0084221E"/>
    <w:rsid w:val="0084412A"/>
    <w:rsid w:val="00845B35"/>
    <w:rsid w:val="00851097"/>
    <w:rsid w:val="00853B03"/>
    <w:rsid w:val="00854414"/>
    <w:rsid w:val="00855476"/>
    <w:rsid w:val="00856D41"/>
    <w:rsid w:val="00857EC9"/>
    <w:rsid w:val="00861D89"/>
    <w:rsid w:val="00861DF9"/>
    <w:rsid w:val="00863716"/>
    <w:rsid w:val="00863BB8"/>
    <w:rsid w:val="00864A7A"/>
    <w:rsid w:val="0087054E"/>
    <w:rsid w:val="00874B59"/>
    <w:rsid w:val="00874D32"/>
    <w:rsid w:val="008819F6"/>
    <w:rsid w:val="008824CE"/>
    <w:rsid w:val="0088280C"/>
    <w:rsid w:val="00882AA1"/>
    <w:rsid w:val="0088343C"/>
    <w:rsid w:val="00884C15"/>
    <w:rsid w:val="0089263F"/>
    <w:rsid w:val="008927C1"/>
    <w:rsid w:val="00893A36"/>
    <w:rsid w:val="008946A2"/>
    <w:rsid w:val="008A1F56"/>
    <w:rsid w:val="008A216C"/>
    <w:rsid w:val="008A2AFA"/>
    <w:rsid w:val="008A546C"/>
    <w:rsid w:val="008A67DE"/>
    <w:rsid w:val="008A7355"/>
    <w:rsid w:val="008B1487"/>
    <w:rsid w:val="008B301B"/>
    <w:rsid w:val="008B519B"/>
    <w:rsid w:val="008B6A40"/>
    <w:rsid w:val="008C1E19"/>
    <w:rsid w:val="008C2450"/>
    <w:rsid w:val="008C2D57"/>
    <w:rsid w:val="008C30DD"/>
    <w:rsid w:val="008C4455"/>
    <w:rsid w:val="008D2EC9"/>
    <w:rsid w:val="008D3CCB"/>
    <w:rsid w:val="008D6665"/>
    <w:rsid w:val="008E41D6"/>
    <w:rsid w:val="008E4E8C"/>
    <w:rsid w:val="008E6C76"/>
    <w:rsid w:val="008F2A55"/>
    <w:rsid w:val="008F674D"/>
    <w:rsid w:val="008F7D07"/>
    <w:rsid w:val="0090200A"/>
    <w:rsid w:val="009070F5"/>
    <w:rsid w:val="009076DD"/>
    <w:rsid w:val="00913361"/>
    <w:rsid w:val="00916537"/>
    <w:rsid w:val="009202EB"/>
    <w:rsid w:val="00927D65"/>
    <w:rsid w:val="0093454B"/>
    <w:rsid w:val="00934A00"/>
    <w:rsid w:val="00935B64"/>
    <w:rsid w:val="0094164F"/>
    <w:rsid w:val="00943601"/>
    <w:rsid w:val="00946A8A"/>
    <w:rsid w:val="00947D5F"/>
    <w:rsid w:val="00952934"/>
    <w:rsid w:val="00952EB4"/>
    <w:rsid w:val="00952FFB"/>
    <w:rsid w:val="00953B1E"/>
    <w:rsid w:val="00956741"/>
    <w:rsid w:val="0095799E"/>
    <w:rsid w:val="00962E89"/>
    <w:rsid w:val="00974047"/>
    <w:rsid w:val="009806A8"/>
    <w:rsid w:val="00980CF8"/>
    <w:rsid w:val="0098291F"/>
    <w:rsid w:val="00985576"/>
    <w:rsid w:val="00985A49"/>
    <w:rsid w:val="009919A7"/>
    <w:rsid w:val="00992072"/>
    <w:rsid w:val="009928C4"/>
    <w:rsid w:val="0099591B"/>
    <w:rsid w:val="009A350F"/>
    <w:rsid w:val="009A414E"/>
    <w:rsid w:val="009A7516"/>
    <w:rsid w:val="009A7F7B"/>
    <w:rsid w:val="009B1F60"/>
    <w:rsid w:val="009B3417"/>
    <w:rsid w:val="009B76E2"/>
    <w:rsid w:val="009C486F"/>
    <w:rsid w:val="009C5771"/>
    <w:rsid w:val="009C6DA3"/>
    <w:rsid w:val="009E00C9"/>
    <w:rsid w:val="009F2BE5"/>
    <w:rsid w:val="009F3DB0"/>
    <w:rsid w:val="009F3E09"/>
    <w:rsid w:val="00A00001"/>
    <w:rsid w:val="00A025D5"/>
    <w:rsid w:val="00A02609"/>
    <w:rsid w:val="00A034AD"/>
    <w:rsid w:val="00A039DE"/>
    <w:rsid w:val="00A07CEA"/>
    <w:rsid w:val="00A11700"/>
    <w:rsid w:val="00A11B14"/>
    <w:rsid w:val="00A12542"/>
    <w:rsid w:val="00A12664"/>
    <w:rsid w:val="00A2225F"/>
    <w:rsid w:val="00A23D03"/>
    <w:rsid w:val="00A24C8D"/>
    <w:rsid w:val="00A27639"/>
    <w:rsid w:val="00A27B85"/>
    <w:rsid w:val="00A31F51"/>
    <w:rsid w:val="00A324BC"/>
    <w:rsid w:val="00A33B64"/>
    <w:rsid w:val="00A345EA"/>
    <w:rsid w:val="00A403A4"/>
    <w:rsid w:val="00A41A76"/>
    <w:rsid w:val="00A50BB0"/>
    <w:rsid w:val="00A52021"/>
    <w:rsid w:val="00A53D9C"/>
    <w:rsid w:val="00A53F6D"/>
    <w:rsid w:val="00A563C5"/>
    <w:rsid w:val="00A57D81"/>
    <w:rsid w:val="00A60878"/>
    <w:rsid w:val="00A665A3"/>
    <w:rsid w:val="00A67253"/>
    <w:rsid w:val="00A760D1"/>
    <w:rsid w:val="00A766E4"/>
    <w:rsid w:val="00A77167"/>
    <w:rsid w:val="00A773E8"/>
    <w:rsid w:val="00A869D6"/>
    <w:rsid w:val="00A8728B"/>
    <w:rsid w:val="00A928A9"/>
    <w:rsid w:val="00A962EA"/>
    <w:rsid w:val="00A9654C"/>
    <w:rsid w:val="00A97772"/>
    <w:rsid w:val="00AA0E55"/>
    <w:rsid w:val="00AA2249"/>
    <w:rsid w:val="00AA4FCD"/>
    <w:rsid w:val="00AB343E"/>
    <w:rsid w:val="00AB5189"/>
    <w:rsid w:val="00AB7212"/>
    <w:rsid w:val="00AC0A56"/>
    <w:rsid w:val="00AC54C3"/>
    <w:rsid w:val="00AC6A91"/>
    <w:rsid w:val="00AD70F3"/>
    <w:rsid w:val="00AF0552"/>
    <w:rsid w:val="00AF21F4"/>
    <w:rsid w:val="00AF2F08"/>
    <w:rsid w:val="00B0238C"/>
    <w:rsid w:val="00B02ADF"/>
    <w:rsid w:val="00B04555"/>
    <w:rsid w:val="00B055CE"/>
    <w:rsid w:val="00B12C15"/>
    <w:rsid w:val="00B14316"/>
    <w:rsid w:val="00B15220"/>
    <w:rsid w:val="00B17372"/>
    <w:rsid w:val="00B17D7A"/>
    <w:rsid w:val="00B218FC"/>
    <w:rsid w:val="00B225B8"/>
    <w:rsid w:val="00B236DE"/>
    <w:rsid w:val="00B25684"/>
    <w:rsid w:val="00B259A5"/>
    <w:rsid w:val="00B26453"/>
    <w:rsid w:val="00B311EB"/>
    <w:rsid w:val="00B36353"/>
    <w:rsid w:val="00B36D2E"/>
    <w:rsid w:val="00B4453A"/>
    <w:rsid w:val="00B44636"/>
    <w:rsid w:val="00B50D0F"/>
    <w:rsid w:val="00B52AE1"/>
    <w:rsid w:val="00B55D9C"/>
    <w:rsid w:val="00B57327"/>
    <w:rsid w:val="00B576FE"/>
    <w:rsid w:val="00B605D5"/>
    <w:rsid w:val="00B65185"/>
    <w:rsid w:val="00B711AB"/>
    <w:rsid w:val="00B7700E"/>
    <w:rsid w:val="00B81F12"/>
    <w:rsid w:val="00B8397B"/>
    <w:rsid w:val="00B83986"/>
    <w:rsid w:val="00B8518B"/>
    <w:rsid w:val="00B860DC"/>
    <w:rsid w:val="00B93BBE"/>
    <w:rsid w:val="00B95992"/>
    <w:rsid w:val="00B97F90"/>
    <w:rsid w:val="00BA04E7"/>
    <w:rsid w:val="00BA4068"/>
    <w:rsid w:val="00BA4BFE"/>
    <w:rsid w:val="00BA67BB"/>
    <w:rsid w:val="00BB1D5B"/>
    <w:rsid w:val="00BB1E33"/>
    <w:rsid w:val="00BB5A4E"/>
    <w:rsid w:val="00BC6275"/>
    <w:rsid w:val="00BD3B2B"/>
    <w:rsid w:val="00BD6ECC"/>
    <w:rsid w:val="00BE1B74"/>
    <w:rsid w:val="00BE1D3A"/>
    <w:rsid w:val="00BE34B6"/>
    <w:rsid w:val="00BE35A2"/>
    <w:rsid w:val="00BE6BDD"/>
    <w:rsid w:val="00BF0147"/>
    <w:rsid w:val="00BF6B0A"/>
    <w:rsid w:val="00BF7371"/>
    <w:rsid w:val="00C01A74"/>
    <w:rsid w:val="00C01FE2"/>
    <w:rsid w:val="00C030BB"/>
    <w:rsid w:val="00C04610"/>
    <w:rsid w:val="00C1001F"/>
    <w:rsid w:val="00C11F47"/>
    <w:rsid w:val="00C14DC1"/>
    <w:rsid w:val="00C15285"/>
    <w:rsid w:val="00C16704"/>
    <w:rsid w:val="00C22BC5"/>
    <w:rsid w:val="00C257DA"/>
    <w:rsid w:val="00C27E72"/>
    <w:rsid w:val="00C3535D"/>
    <w:rsid w:val="00C3585A"/>
    <w:rsid w:val="00C35C7A"/>
    <w:rsid w:val="00C35CAC"/>
    <w:rsid w:val="00C37FD6"/>
    <w:rsid w:val="00C448C6"/>
    <w:rsid w:val="00C55FE0"/>
    <w:rsid w:val="00C5739A"/>
    <w:rsid w:val="00C62149"/>
    <w:rsid w:val="00C62FF5"/>
    <w:rsid w:val="00C650E6"/>
    <w:rsid w:val="00C72479"/>
    <w:rsid w:val="00C73541"/>
    <w:rsid w:val="00C74DAF"/>
    <w:rsid w:val="00C812B2"/>
    <w:rsid w:val="00C822B5"/>
    <w:rsid w:val="00C83C25"/>
    <w:rsid w:val="00C92F18"/>
    <w:rsid w:val="00C960C2"/>
    <w:rsid w:val="00C967E4"/>
    <w:rsid w:val="00C96AB5"/>
    <w:rsid w:val="00C97004"/>
    <w:rsid w:val="00CA609A"/>
    <w:rsid w:val="00CB01A5"/>
    <w:rsid w:val="00CC1C2D"/>
    <w:rsid w:val="00CC401A"/>
    <w:rsid w:val="00CC5A17"/>
    <w:rsid w:val="00CC71C7"/>
    <w:rsid w:val="00CC7BD1"/>
    <w:rsid w:val="00CD39E5"/>
    <w:rsid w:val="00CE0EC8"/>
    <w:rsid w:val="00CE1D0A"/>
    <w:rsid w:val="00CE373C"/>
    <w:rsid w:val="00CE6945"/>
    <w:rsid w:val="00CE7AC7"/>
    <w:rsid w:val="00CF1F16"/>
    <w:rsid w:val="00CF3601"/>
    <w:rsid w:val="00CF58F9"/>
    <w:rsid w:val="00D04B03"/>
    <w:rsid w:val="00D05DE2"/>
    <w:rsid w:val="00D0633B"/>
    <w:rsid w:val="00D0639F"/>
    <w:rsid w:val="00D06E2C"/>
    <w:rsid w:val="00D1434D"/>
    <w:rsid w:val="00D1532F"/>
    <w:rsid w:val="00D15682"/>
    <w:rsid w:val="00D1617B"/>
    <w:rsid w:val="00D21AC9"/>
    <w:rsid w:val="00D21C38"/>
    <w:rsid w:val="00D259F0"/>
    <w:rsid w:val="00D33286"/>
    <w:rsid w:val="00D40089"/>
    <w:rsid w:val="00D44D69"/>
    <w:rsid w:val="00D512FC"/>
    <w:rsid w:val="00D51D8F"/>
    <w:rsid w:val="00D6108B"/>
    <w:rsid w:val="00D63167"/>
    <w:rsid w:val="00D63D34"/>
    <w:rsid w:val="00D67017"/>
    <w:rsid w:val="00D70F58"/>
    <w:rsid w:val="00D7194A"/>
    <w:rsid w:val="00D72E52"/>
    <w:rsid w:val="00D75D0C"/>
    <w:rsid w:val="00D83854"/>
    <w:rsid w:val="00D83C45"/>
    <w:rsid w:val="00D86049"/>
    <w:rsid w:val="00D860FB"/>
    <w:rsid w:val="00D86707"/>
    <w:rsid w:val="00D917A2"/>
    <w:rsid w:val="00DA1E8E"/>
    <w:rsid w:val="00DA5FF9"/>
    <w:rsid w:val="00DA703D"/>
    <w:rsid w:val="00DB0101"/>
    <w:rsid w:val="00DB1D37"/>
    <w:rsid w:val="00DB2B00"/>
    <w:rsid w:val="00DC11E7"/>
    <w:rsid w:val="00DC2CFA"/>
    <w:rsid w:val="00DC5026"/>
    <w:rsid w:val="00DC63AB"/>
    <w:rsid w:val="00DD2205"/>
    <w:rsid w:val="00DE1608"/>
    <w:rsid w:val="00DE28CB"/>
    <w:rsid w:val="00DE2BC3"/>
    <w:rsid w:val="00DE7E9F"/>
    <w:rsid w:val="00DF0002"/>
    <w:rsid w:val="00DF4AC4"/>
    <w:rsid w:val="00E04DAA"/>
    <w:rsid w:val="00E05006"/>
    <w:rsid w:val="00E155AF"/>
    <w:rsid w:val="00E20470"/>
    <w:rsid w:val="00E2737A"/>
    <w:rsid w:val="00E3297B"/>
    <w:rsid w:val="00E6218A"/>
    <w:rsid w:val="00E6240E"/>
    <w:rsid w:val="00E62E4C"/>
    <w:rsid w:val="00E64029"/>
    <w:rsid w:val="00E6426A"/>
    <w:rsid w:val="00E7624A"/>
    <w:rsid w:val="00E771E3"/>
    <w:rsid w:val="00E8494C"/>
    <w:rsid w:val="00E85F13"/>
    <w:rsid w:val="00E87E96"/>
    <w:rsid w:val="00E90FD2"/>
    <w:rsid w:val="00E9243A"/>
    <w:rsid w:val="00E9382E"/>
    <w:rsid w:val="00E944C1"/>
    <w:rsid w:val="00E968E6"/>
    <w:rsid w:val="00E96B39"/>
    <w:rsid w:val="00EA2A8B"/>
    <w:rsid w:val="00EB020D"/>
    <w:rsid w:val="00EB3413"/>
    <w:rsid w:val="00EC4409"/>
    <w:rsid w:val="00ED1E75"/>
    <w:rsid w:val="00ED6455"/>
    <w:rsid w:val="00EE5422"/>
    <w:rsid w:val="00EE5AF8"/>
    <w:rsid w:val="00EE6408"/>
    <w:rsid w:val="00EF0AF0"/>
    <w:rsid w:val="00F0027F"/>
    <w:rsid w:val="00F038F9"/>
    <w:rsid w:val="00F05129"/>
    <w:rsid w:val="00F07FD5"/>
    <w:rsid w:val="00F1054B"/>
    <w:rsid w:val="00F15C24"/>
    <w:rsid w:val="00F172DB"/>
    <w:rsid w:val="00F20E0F"/>
    <w:rsid w:val="00F242D7"/>
    <w:rsid w:val="00F24AB9"/>
    <w:rsid w:val="00F24B04"/>
    <w:rsid w:val="00F24B8F"/>
    <w:rsid w:val="00F26959"/>
    <w:rsid w:val="00F33BE2"/>
    <w:rsid w:val="00F418BE"/>
    <w:rsid w:val="00F41C30"/>
    <w:rsid w:val="00F42691"/>
    <w:rsid w:val="00F4346C"/>
    <w:rsid w:val="00F46C22"/>
    <w:rsid w:val="00F52F7E"/>
    <w:rsid w:val="00F560AC"/>
    <w:rsid w:val="00F577E0"/>
    <w:rsid w:val="00F61C8D"/>
    <w:rsid w:val="00F63504"/>
    <w:rsid w:val="00F65B92"/>
    <w:rsid w:val="00F756CC"/>
    <w:rsid w:val="00F82165"/>
    <w:rsid w:val="00F8330C"/>
    <w:rsid w:val="00F83352"/>
    <w:rsid w:val="00F85EF7"/>
    <w:rsid w:val="00F869A8"/>
    <w:rsid w:val="00F87680"/>
    <w:rsid w:val="00F911DB"/>
    <w:rsid w:val="00F92FAD"/>
    <w:rsid w:val="00FA06AD"/>
    <w:rsid w:val="00FA2EBE"/>
    <w:rsid w:val="00FA4EB3"/>
    <w:rsid w:val="00FA4F4C"/>
    <w:rsid w:val="00FB559E"/>
    <w:rsid w:val="00FC22B4"/>
    <w:rsid w:val="00FC5F2B"/>
    <w:rsid w:val="00FC7BFD"/>
    <w:rsid w:val="00FD1175"/>
    <w:rsid w:val="00FE3D69"/>
    <w:rsid w:val="00FE48BB"/>
    <w:rsid w:val="00FE6357"/>
    <w:rsid w:val="00FF0046"/>
    <w:rsid w:val="00FF3828"/>
    <w:rsid w:val="00F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91"/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BF6B0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B0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6B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">
    <w:name w:val="b"/>
    <w:basedOn w:val="a0"/>
    <w:rsid w:val="00BF6B0A"/>
  </w:style>
  <w:style w:type="paragraph" w:styleId="a4">
    <w:name w:val="List Paragraph"/>
    <w:basedOn w:val="a"/>
    <w:uiPriority w:val="34"/>
    <w:qFormat/>
    <w:rsid w:val="00BF6B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0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63FC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9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3A3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89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3A3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91"/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BF6B0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B0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6B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">
    <w:name w:val="b"/>
    <w:basedOn w:val="a0"/>
    <w:rsid w:val="00BF6B0A"/>
  </w:style>
  <w:style w:type="paragraph" w:styleId="a4">
    <w:name w:val="List Paragraph"/>
    <w:basedOn w:val="a"/>
    <w:uiPriority w:val="34"/>
    <w:qFormat/>
    <w:rsid w:val="00BF6B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0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63FC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9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3A3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89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3A3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Андрей</cp:lastModifiedBy>
  <cp:revision>3</cp:revision>
  <cp:lastPrinted>2023-02-28T16:56:00Z</cp:lastPrinted>
  <dcterms:created xsi:type="dcterms:W3CDTF">2023-02-28T05:53:00Z</dcterms:created>
  <dcterms:modified xsi:type="dcterms:W3CDTF">2023-02-28T16:57:00Z</dcterms:modified>
</cp:coreProperties>
</file>